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E7C7785" w14:textId="77777777" w:rsidR="008B3963" w:rsidRPr="008B3963" w:rsidRDefault="008B3963" w:rsidP="008B396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8B3963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sprawy: </w:t>
      </w:r>
      <w:r w:rsidRPr="008B3963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PZ.292.660.2026</w:t>
      </w:r>
    </w:p>
    <w:p w14:paraId="1801FEE3" w14:textId="77777777" w:rsidR="008B3963" w:rsidRPr="008B3963" w:rsidRDefault="008B3963" w:rsidP="008B396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8B3963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postępowania: </w:t>
      </w:r>
      <w:r w:rsidRPr="008B3963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0771/IZ16GM/01584/01573/26/P</w:t>
      </w:r>
    </w:p>
    <w:p w14:paraId="3F4682A3" w14:textId="77777777" w:rsidR="003E2DD8" w:rsidRDefault="003E2DD8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59F49129" w:rsidR="00D0366B" w:rsidRPr="008F478C" w:rsidRDefault="00D0366B" w:rsidP="003E2D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478C">
        <w:rPr>
          <w:rFonts w:ascii="Arial" w:hAnsi="Arial" w:cs="Arial"/>
          <w:b/>
          <w:sz w:val="22"/>
          <w:szCs w:val="22"/>
        </w:rPr>
        <w:t>NAZWA POSTĘPOWANIA:</w:t>
      </w:r>
      <w:r w:rsidRPr="008F478C">
        <w:rPr>
          <w:rFonts w:ascii="Arial" w:hAnsi="Arial" w:cs="Arial"/>
          <w:b/>
          <w:bCs/>
          <w:sz w:val="22"/>
          <w:szCs w:val="22"/>
        </w:rPr>
        <w:t xml:space="preserve"> </w:t>
      </w:r>
      <w:r w:rsidR="003E2DD8" w:rsidRPr="008F478C">
        <w:rPr>
          <w:rFonts w:ascii="Arial" w:hAnsi="Arial" w:cs="Arial"/>
          <w:b/>
          <w:bCs/>
          <w:sz w:val="22"/>
          <w:szCs w:val="22"/>
        </w:rPr>
        <w:t>Podniesienie kategorii przejazdów kolejowo-drogowych na linii kolejowej nr 354 Poznań Główny POD – Piła Główna</w:t>
      </w:r>
      <w:r w:rsidR="003E2DD8" w:rsidRPr="008F478C">
        <w:rPr>
          <w:rFonts w:ascii="Arial" w:hAnsi="Arial" w:cs="Arial"/>
          <w:b/>
          <w:bCs/>
          <w:sz w:val="22"/>
          <w:szCs w:val="22"/>
        </w:rPr>
        <w:t>.</w:t>
      </w:r>
    </w:p>
    <w:p w14:paraId="23180E7C" w14:textId="77777777" w:rsidR="003E2DD8" w:rsidRPr="003E2DD8" w:rsidRDefault="003E2DD8" w:rsidP="003E2DD8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F3AC519" w14:textId="77777777" w:rsidR="00542A96" w:rsidRPr="00542A96" w:rsidRDefault="00542A96" w:rsidP="003E2D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3E2D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1FCC5A34" w:rsidR="00542A96" w:rsidRDefault="00542A96" w:rsidP="003E2D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3E2DD8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F85F307" w14:textId="77777777" w:rsidR="00775594" w:rsidRPr="00775594" w:rsidRDefault="00775594" w:rsidP="0077559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75594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50C9583E" w14:textId="77777777" w:rsidR="00775594" w:rsidRPr="00775594" w:rsidRDefault="00775594" w:rsidP="0077559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75594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574B105F" w14:textId="77777777" w:rsidR="00775594" w:rsidRPr="00775594" w:rsidRDefault="00775594" w:rsidP="0077559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D8AC90E" w14:textId="77777777" w:rsidR="00775594" w:rsidRPr="00542A96" w:rsidRDefault="00775594" w:rsidP="003E2DD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87DF8BA" w14:textId="69B9CAFD" w:rsidR="00542A96" w:rsidRPr="008F478C" w:rsidRDefault="00542A96" w:rsidP="008F47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AE8FCBC" w:rsidR="00F341C0" w:rsidRPr="008F478C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8F478C" w:rsidRPr="008F478C">
        <w:rPr>
          <w:rFonts w:ascii="Arial" w:hAnsi="Arial" w:cs="Arial"/>
          <w:b/>
          <w:bCs/>
          <w:sz w:val="22"/>
          <w:szCs w:val="22"/>
        </w:rPr>
        <w:t>Podniesienie kategorii przejazdów kolejowo-drogowych na linii kolejowej nr 354 Poznań Główny POD – Piła Główna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08CBD8C" w14:textId="09C52A53" w:rsidR="00A372B8" w:rsidRPr="008B3963" w:rsidRDefault="002042CD" w:rsidP="008B3963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973DFBF" w14:textId="5C7B41FE" w:rsidR="00A372B8" w:rsidRPr="008B3963" w:rsidRDefault="007A6FE4" w:rsidP="008B3963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48556BFF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BB911C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E2DD8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5ECA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2DD8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75594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3963"/>
    <w:rsid w:val="008C5455"/>
    <w:rsid w:val="008C682B"/>
    <w:rsid w:val="008F478C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E2D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E2D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Adamska Aleksandra</cp:lastModifiedBy>
  <cp:revision>17</cp:revision>
  <cp:lastPrinted>2019-11-21T08:44:00Z</cp:lastPrinted>
  <dcterms:created xsi:type="dcterms:W3CDTF">2021-01-08T11:58:00Z</dcterms:created>
  <dcterms:modified xsi:type="dcterms:W3CDTF">2026-04-17T11:14:00Z</dcterms:modified>
</cp:coreProperties>
</file>